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85" w:rsidRPr="00B63F85" w:rsidRDefault="00EC5831" w:rsidP="00B63F85">
      <w:pPr>
        <w:spacing w:before="0" w:beforeAutospacing="0" w:after="0" w:afterAutospacing="0"/>
        <w:jc w:val="right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Приложение 1</w:t>
      </w:r>
      <w:r w:rsidR="001317CC">
        <w:rPr>
          <w:rFonts w:cstheme="minorHAnsi"/>
          <w:color w:val="000000"/>
          <w:sz w:val="28"/>
          <w:szCs w:val="28"/>
          <w:lang w:val="ru-RU"/>
        </w:rPr>
        <w:t>5</w:t>
      </w:r>
      <w:r w:rsidRPr="00B63F85">
        <w:rPr>
          <w:rFonts w:cstheme="minorHAnsi"/>
          <w:sz w:val="28"/>
          <w:szCs w:val="28"/>
          <w:lang w:val="ru-RU"/>
        </w:rPr>
        <w:br/>
      </w:r>
      <w:r w:rsidR="00B63F85" w:rsidRPr="00B63F85">
        <w:rPr>
          <w:rFonts w:cstheme="minorHAnsi"/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:rsidR="00803D86" w:rsidRPr="00B63F85" w:rsidRDefault="00B63F85" w:rsidP="00B63F85">
      <w:pPr>
        <w:spacing w:before="0" w:beforeAutospacing="0" w:after="0" w:afterAutospacing="0"/>
        <w:jc w:val="right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для целей бюджетного учета</w:t>
      </w:r>
    </w:p>
    <w:p w:rsidR="001A2496" w:rsidRDefault="001A2496" w:rsidP="001A2496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B63F85" w:rsidRDefault="00B63F85" w:rsidP="001A2496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8"/>
          <w:szCs w:val="28"/>
          <w:lang w:val="ru-RU"/>
        </w:rPr>
      </w:pPr>
      <w:r w:rsidRPr="009D432A">
        <w:rPr>
          <w:rFonts w:cstheme="minorHAnsi"/>
          <w:b/>
          <w:bCs/>
          <w:color w:val="000000"/>
          <w:sz w:val="28"/>
          <w:szCs w:val="28"/>
          <w:lang w:val="ru-RU"/>
        </w:rPr>
        <w:t>Порядок проведения  инвентаризации</w:t>
      </w:r>
      <w:r w:rsidR="009D432A" w:rsidRPr="009D432A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активов и обязательств</w:t>
      </w:r>
    </w:p>
    <w:p w:rsidR="001A2496" w:rsidRPr="009D432A" w:rsidRDefault="001A2496" w:rsidP="001A2496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Настоящий Порядок разработан в соответствии со следующими документами: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Законом от 06.12.2011 № 402-ФЗ «О бухгалтерском учете»;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Федеральным стандартом «Доходы», утвержденным приказом Минфина от 27.02.2018 32н;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274н;</w:t>
      </w:r>
    </w:p>
    <w:p w:rsidR="00803D86" w:rsidRDefault="00EC5831" w:rsidP="001A2496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указанием ЦБ от 11.03.2014 № 3210-У «О порядке ведения кассовых операций юридическими лицами...»;</w:t>
      </w:r>
    </w:p>
    <w:p w:rsidR="00340975" w:rsidRPr="00B63F85" w:rsidRDefault="00340975" w:rsidP="001A2496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color w:val="000000"/>
          <w:sz w:val="28"/>
          <w:szCs w:val="28"/>
          <w:lang w:val="ru-RU"/>
        </w:rPr>
        <w:tab/>
        <w:t>Приказ от 13.06.1995 № 49 «Об утверждении методических указаний по инвентаризации и финансовых обязательств»;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Методическими указаниями по первичным документам и регистрам, утвержденными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приказом Минфина от 30.03.2015 № 52н;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Методическими указаниями по первичным документам и регистрам, утвержденными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приказом Минфина от 15.04.2021 № 61н;</w:t>
      </w:r>
    </w:p>
    <w:p w:rsidR="00803D86" w:rsidRPr="00B63F85" w:rsidRDefault="00EC5831" w:rsidP="001A2496">
      <w:pPr>
        <w:spacing w:before="0" w:beforeAutospacing="0" w:after="0" w:afterAutospacing="0"/>
        <w:ind w:right="180"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Правилами учета и хранения драгоценных металлов, камней и изделий, утвержденными постановлением Правительства от 28.09.2000 № 731.</w:t>
      </w:r>
    </w:p>
    <w:p w:rsidR="00803D86" w:rsidRPr="00B63F85" w:rsidRDefault="00EC5831" w:rsidP="009D432A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1.1. Настоящий Порядок устанавливает правила проведения инвентаризации имущества,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финансовых активов и обязательств учреждения, в том числе на </w:t>
      </w:r>
      <w:proofErr w:type="spellStart"/>
      <w:r w:rsidRPr="00B63F85">
        <w:rPr>
          <w:rFonts w:cstheme="minorHAnsi"/>
          <w:color w:val="000000"/>
          <w:sz w:val="28"/>
          <w:szCs w:val="28"/>
          <w:lang w:val="ru-RU"/>
        </w:rPr>
        <w:t>забалансовых</w:t>
      </w:r>
      <w:proofErr w:type="spell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счетах,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сроки ее проведения, перечень активов и обязательств, проверяемых при проведении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инвентаризации.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1.2. Инвентаризации подлежит все имущество учреждения независимо от его</w:t>
      </w:r>
      <w:r w:rsidR="006F211C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B63F85">
        <w:rPr>
          <w:rFonts w:cstheme="minorHAnsi"/>
          <w:color w:val="000000"/>
          <w:sz w:val="28"/>
          <w:szCs w:val="28"/>
          <w:lang w:val="ru-RU"/>
        </w:rPr>
        <w:t>местонахождения и все виды финансовых активов и обязательств учреждения, в том числе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на забалансовых счетах. Также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инвентаризации подлежит имущество, находящееся на ответственном хранении учреждения.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Инвентаризацию имущества, переданного в безвозмездное пользование, проводит ссудополучатель.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Инвентаризация имущества производится по его местонахождению и в разрезе ответственных (материально ответственных) лиц, далее – ответственные лица.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</w:rPr>
      </w:pPr>
      <w:r w:rsidRPr="00B63F85">
        <w:rPr>
          <w:rFonts w:cstheme="minorHAnsi"/>
          <w:color w:val="000000"/>
          <w:sz w:val="28"/>
          <w:szCs w:val="28"/>
        </w:rPr>
        <w:t>1.3. Учреждение проводит инвентаризацию: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>в случаях, установленных в пунктах 31 и 32 приложения № 1 к СГС «Учетная политика, оценочные значения и ошибки» –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обязательная инвентаризация;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других случаях по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решению о проведении инвентаризации (ф. 0510439).</w:t>
      </w:r>
    </w:p>
    <w:p w:rsidR="00803D86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:rsidR="00803D86" w:rsidRDefault="001A2496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color w:val="000000"/>
          <w:sz w:val="28"/>
          <w:szCs w:val="28"/>
          <w:lang w:val="ru-RU"/>
        </w:rPr>
        <w:t xml:space="preserve">1.6. Инвентаризация </w:t>
      </w:r>
      <w:r w:rsidR="00EC5831" w:rsidRPr="00B63F85">
        <w:rPr>
          <w:rFonts w:cstheme="minorHAnsi"/>
          <w:color w:val="000000"/>
          <w:sz w:val="28"/>
          <w:szCs w:val="28"/>
          <w:lang w:val="ru-RU"/>
        </w:rPr>
        <w:t>проводится методами осмотра,</w:t>
      </w:r>
      <w:r w:rsidR="00EC5831" w:rsidRPr="00B63F85">
        <w:rPr>
          <w:rFonts w:cstheme="minorHAnsi"/>
          <w:color w:val="000000"/>
          <w:sz w:val="28"/>
          <w:szCs w:val="28"/>
        </w:rPr>
        <w:t>  </w:t>
      </w:r>
      <w:r w:rsidR="00EC5831" w:rsidRPr="00B63F85">
        <w:rPr>
          <w:rFonts w:cstheme="minorHAnsi"/>
          <w:color w:val="000000"/>
          <w:sz w:val="28"/>
          <w:szCs w:val="28"/>
          <w:lang w:val="ru-RU"/>
        </w:rPr>
        <w:t>подсчета,</w:t>
      </w:r>
      <w:r w:rsidR="00EC5831" w:rsidRPr="00B63F85">
        <w:rPr>
          <w:rFonts w:cstheme="minorHAnsi"/>
          <w:color w:val="000000"/>
          <w:sz w:val="28"/>
          <w:szCs w:val="28"/>
        </w:rPr>
        <w:t> </w:t>
      </w:r>
      <w:r w:rsidR="00EC5831" w:rsidRPr="00B63F85">
        <w:rPr>
          <w:rFonts w:cstheme="minorHAnsi"/>
          <w:color w:val="000000"/>
          <w:sz w:val="28"/>
          <w:szCs w:val="28"/>
          <w:lang w:val="ru-RU"/>
        </w:rPr>
        <w:t>взвешивания,</w:t>
      </w:r>
      <w:r w:rsidR="00EC5831" w:rsidRPr="00B63F85">
        <w:rPr>
          <w:rFonts w:cstheme="minorHAnsi"/>
          <w:color w:val="000000"/>
          <w:sz w:val="28"/>
          <w:szCs w:val="28"/>
        </w:rPr>
        <w:t> </w:t>
      </w:r>
      <w:r w:rsidR="00EC5831" w:rsidRPr="00B63F85">
        <w:rPr>
          <w:rFonts w:cstheme="minorHAnsi"/>
          <w:color w:val="000000"/>
          <w:sz w:val="28"/>
          <w:szCs w:val="28"/>
          <w:lang w:val="ru-RU"/>
        </w:rPr>
        <w:t xml:space="preserve"> обмера,</w:t>
      </w:r>
      <w:r w:rsidR="00EC5831" w:rsidRPr="00B63F85">
        <w:rPr>
          <w:rFonts w:cstheme="minorHAnsi"/>
          <w:color w:val="000000"/>
          <w:sz w:val="28"/>
          <w:szCs w:val="28"/>
        </w:rPr>
        <w:t> </w:t>
      </w:r>
      <w:r w:rsidR="00EC5831" w:rsidRPr="00B63F85">
        <w:rPr>
          <w:rFonts w:cstheme="minorHAnsi"/>
          <w:color w:val="000000"/>
          <w:sz w:val="28"/>
          <w:szCs w:val="28"/>
          <w:lang w:val="ru-RU"/>
        </w:rPr>
        <w:t>(далее – методы осмотра).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учреждение использует альтернативные способы (методы) инвентаризации (далее – методы подтверждения, выверки (интеграции)):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1) </w:t>
      </w:r>
      <w:proofErr w:type="spellStart"/>
      <w:r w:rsidRPr="00B63F85">
        <w:rPr>
          <w:rFonts w:cstheme="minorHAnsi"/>
          <w:color w:val="000000"/>
          <w:sz w:val="28"/>
          <w:szCs w:val="28"/>
          <w:lang w:val="ru-RU"/>
        </w:rPr>
        <w:t>видеофиксация</w:t>
      </w:r>
      <w:proofErr w:type="spell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и </w:t>
      </w:r>
      <w:proofErr w:type="spellStart"/>
      <w:r w:rsidRPr="00B63F85">
        <w:rPr>
          <w:rFonts w:cstheme="minorHAnsi"/>
          <w:color w:val="000000"/>
          <w:sz w:val="28"/>
          <w:szCs w:val="28"/>
          <w:lang w:val="ru-RU"/>
        </w:rPr>
        <w:t>фотофиксация</w:t>
      </w:r>
      <w:proofErr w:type="spellEnd"/>
      <w:r w:rsidRPr="00B63F85">
        <w:rPr>
          <w:rFonts w:cstheme="minorHAnsi"/>
          <w:color w:val="000000"/>
          <w:sz w:val="28"/>
          <w:szCs w:val="28"/>
          <w:lang w:val="ru-RU"/>
        </w:rPr>
        <w:t>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2) фиксация (актирование), в том числе: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факта осуществления объектом соответствующей функции;</w:t>
      </w:r>
    </w:p>
    <w:p w:rsidR="00803D86" w:rsidRPr="001A2496" w:rsidRDefault="00EC5831" w:rsidP="001A2496">
      <w:pPr>
        <w:spacing w:before="0" w:beforeAutospacing="0" w:after="0" w:afterAutospacing="0"/>
        <w:ind w:firstLine="720"/>
        <w:contextualSpacing/>
        <w:rPr>
          <w:rFonts w:cstheme="minorHAnsi"/>
          <w:color w:val="000000"/>
          <w:sz w:val="28"/>
          <w:szCs w:val="28"/>
          <w:lang w:val="ru-RU"/>
        </w:rPr>
      </w:pPr>
      <w:r w:rsidRPr="001A2496">
        <w:rPr>
          <w:rFonts w:cstheme="minorHAnsi"/>
          <w:color w:val="000000"/>
          <w:sz w:val="28"/>
          <w:szCs w:val="28"/>
          <w:lang w:val="ru-RU"/>
        </w:rPr>
        <w:t>поступления экономических выгод;</w:t>
      </w:r>
    </w:p>
    <w:p w:rsidR="00803D86" w:rsidRPr="001A2496" w:rsidRDefault="00EC5831" w:rsidP="001A2496">
      <w:pPr>
        <w:spacing w:before="0" w:beforeAutospacing="0" w:after="0" w:afterAutospacing="0"/>
        <w:ind w:firstLine="720"/>
        <w:contextualSpacing/>
        <w:rPr>
          <w:rFonts w:cstheme="minorHAnsi"/>
          <w:color w:val="000000"/>
          <w:sz w:val="28"/>
          <w:szCs w:val="28"/>
          <w:lang w:val="ru-RU"/>
        </w:rPr>
      </w:pPr>
      <w:r w:rsidRPr="001A2496">
        <w:rPr>
          <w:rFonts w:cstheme="minorHAnsi"/>
          <w:color w:val="000000"/>
          <w:sz w:val="28"/>
          <w:szCs w:val="28"/>
          <w:lang w:val="ru-RU"/>
        </w:rPr>
        <w:t>использования полезного потенциала;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803D86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Инвентаризацию методом подтверждения, выверки (интеграции), а также методом расчетов допустимо проводить по решению </w:t>
      </w:r>
      <w:r w:rsidR="00340975">
        <w:rPr>
          <w:rFonts w:cstheme="minorHAnsi"/>
          <w:color w:val="000000"/>
          <w:sz w:val="28"/>
          <w:szCs w:val="28"/>
          <w:lang w:val="ru-RU"/>
        </w:rPr>
        <w:t>директора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на дату, предшествующую дате принятия решения о проведении инвентаризации.</w:t>
      </w:r>
    </w:p>
    <w:p w:rsidR="001A2496" w:rsidRPr="00B63F85" w:rsidRDefault="001A2496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803D86" w:rsidRDefault="00EC5831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2. Общий порядок и сроки проведения инвентаризации</w:t>
      </w:r>
    </w:p>
    <w:p w:rsidR="001A2496" w:rsidRPr="00B63F85" w:rsidRDefault="001A2496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2.1. Для проведения инвентаризации в учреждении создается постоянно действующая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инвентаризационная комиссия.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2.2. Инвентаризационная комиссия выполняет следующие функции: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="001A2496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B63F85">
        <w:rPr>
          <w:rFonts w:cstheme="minorHAnsi"/>
          <w:color w:val="000000"/>
          <w:sz w:val="28"/>
          <w:szCs w:val="28"/>
          <w:lang w:val="ru-RU"/>
        </w:rPr>
        <w:t>материальных запасов, денежных средств;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определение состояния имущества и его назначения;</w:t>
      </w:r>
    </w:p>
    <w:p w:rsidR="00803D86" w:rsidRPr="00B63F85" w:rsidRDefault="001E2CA9" w:rsidP="001A2496">
      <w:pPr>
        <w:spacing w:before="0" w:beforeAutospacing="0" w:after="0" w:afterAutospacing="0"/>
        <w:ind w:left="720"/>
        <w:contextualSpacing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  <w:lang w:val="ru-RU"/>
        </w:rPr>
        <w:t>в</w:t>
      </w:r>
      <w:r w:rsidRPr="00B63F85">
        <w:rPr>
          <w:rFonts w:cstheme="minorHAnsi"/>
          <w:color w:val="000000"/>
          <w:sz w:val="28"/>
          <w:szCs w:val="28"/>
        </w:rPr>
        <w:t>ыявление</w:t>
      </w:r>
      <w:r w:rsidR="00EC5831" w:rsidRPr="00B63F85">
        <w:rPr>
          <w:rFonts w:cstheme="minorHAnsi"/>
          <w:color w:val="000000"/>
          <w:sz w:val="28"/>
          <w:szCs w:val="28"/>
        </w:rPr>
        <w:t xml:space="preserve"> признаков обесценения активов;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проверка документации на активы и обязательства;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составление ведомости по расхождениям, если они обнаружены, а также выявление причин таких отклонений;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оформление протоколов заседания инвентаризационной комиссии;</w:t>
      </w:r>
    </w:p>
    <w:p w:rsidR="00803D86" w:rsidRPr="00B63F85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803D86" w:rsidRPr="00B63F85" w:rsidRDefault="00EC5831" w:rsidP="0034097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Комиссия оценивает наличие: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а) обстоятельств, указывающих на необходимость принятия решения о списании имущества –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при инвентаризации нефинансовых активов. 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частности, оценивает физический или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комиссия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б) оснований для возмещения недостачи или ущерба;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в) в отношении активов – фактов несоответствия актива критериям его признания в бухгалтерском учете;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д) обязательств, не востребованных в течение срока исковой давности кредитором;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е) оснований для признания в учете выявленных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излишков, для выбытия недостающих объектов с учета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</w:t>
      </w: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 xml:space="preserve">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</w:t>
      </w:r>
      <w:r w:rsidR="00340975">
        <w:rPr>
          <w:rFonts w:cstheme="minorHAnsi"/>
          <w:color w:val="000000"/>
          <w:sz w:val="28"/>
          <w:szCs w:val="28"/>
          <w:lang w:val="ru-RU"/>
        </w:rPr>
        <w:t>директора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учреждения;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ж) оснований для обесценения, изменения стоимости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объектов.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Детальные правила работы комиссии, ее права, ответственность и полномочия устанавливаются в отдельном локальном акте – положении об инвентаризационной комиссии.</w:t>
      </w:r>
    </w:p>
    <w:p w:rsid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2.3. Инвентаризации подлежит имущество учреждения, вложения в него на счете 106.00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«Вложения в нефинансовые активы», а также следующие финансовые активы,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обязательства и финансовые результаты: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денежные средства – счет Х.201.00.000;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по доходам – счет Х.205.00.000;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по выданным авансам – счет Х.206.00.000;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с подотчетными лицами – счет Х.208.00.000;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по ущербу имуществу и иным доходам – счет Х.209.00.000;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по принятым обязательствам – счет Х.302.00.000;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по платежам в бюджеты – счет Х.303.00.000;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прочие расчеты с кредиторами – счет Х.304.00.000;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расчеты с кредиторами по долговым обязательствам – счет Х.301.00.000;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доходы будущих периодов – счет Х.401.40.000;</w:t>
      </w:r>
    </w:p>
    <w:p w:rsidR="00B476AD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расходы будущих периодов – счет Х.401.50.000;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резервы предстоящих расходов – счет Х.401.60.000.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2.4. Сроки проведения плановых инвентаризаций установлены в </w:t>
      </w:r>
      <w:r w:rsidR="00B476AD">
        <w:rPr>
          <w:rFonts w:cstheme="minorHAnsi"/>
          <w:color w:val="000000"/>
          <w:sz w:val="28"/>
          <w:szCs w:val="28"/>
          <w:lang w:val="ru-RU"/>
        </w:rPr>
        <w:t>г</w:t>
      </w:r>
      <w:r w:rsidRPr="00B63F85">
        <w:rPr>
          <w:rFonts w:cstheme="minorHAnsi"/>
          <w:color w:val="000000"/>
          <w:sz w:val="28"/>
          <w:szCs w:val="28"/>
          <w:lang w:val="ru-RU"/>
        </w:rPr>
        <w:t>рафике проведения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инвентаризации.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Кроме плановых инвентаризаций, учреждение может проводить внеплановые сплошные и выборочные инвентаризации товарно-материальных ценностей. Внеплановые инвентаризации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проводятся на основании </w:t>
      </w:r>
      <w:r w:rsidR="00B476AD">
        <w:rPr>
          <w:rFonts w:cstheme="minorHAnsi"/>
          <w:color w:val="000000"/>
          <w:sz w:val="28"/>
          <w:szCs w:val="28"/>
          <w:lang w:val="ru-RU"/>
        </w:rPr>
        <w:t>р</w:t>
      </w:r>
      <w:r w:rsidRPr="00B63F85">
        <w:rPr>
          <w:rFonts w:cstheme="minorHAnsi"/>
          <w:color w:val="000000"/>
          <w:sz w:val="28"/>
          <w:szCs w:val="28"/>
          <w:lang w:val="ru-RU"/>
        </w:rPr>
        <w:t>ешения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 проведении инвентаризации (ф. 0510439).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2.5. До начала проверки фактического наличия имущества инвентаризационной комиссии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надлежит получить приходные и расходные документы или отчеты о движении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материальных ценностей и денежных средств, не сданные и не учтенные бухгалтерией на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момент проведения инвентаризации.</w:t>
      </w:r>
    </w:p>
    <w:p w:rsidR="00803D86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</w:t>
      </w: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на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"___"»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(дата). Это служит основанием для определения остатков имущества к началу</w:t>
      </w:r>
      <w:r w:rsidR="00B476AD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инвентаризации по учетным данным.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2.6. Ответственные лица дают расписки о том, что к началу инвентаризации все расходные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и приходные документы на имущество сданы в </w:t>
      </w:r>
      <w:r w:rsidR="009D432A">
        <w:rPr>
          <w:rFonts w:cstheme="minorHAnsi"/>
          <w:color w:val="000000"/>
          <w:sz w:val="28"/>
          <w:szCs w:val="28"/>
          <w:lang w:val="ru-RU"/>
        </w:rPr>
        <w:t>отдел финансовой и контрактной системы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или переданы комиссии и все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ценности, поступившие на их ответственность, оприходованы, а выбывшие – списаны 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расход. Аналогичные расписки дают сотрудники, имеющие подотчетные суммы на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приобретение или доверенности на получение имущества.</w:t>
      </w:r>
    </w:p>
    <w:p w:rsidR="00B476A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>2.7. Фактическое наличие имущества при инвентаризации определяют путем осмотра, подсчета, взвешивания, обмера.</w:t>
      </w:r>
      <w:r w:rsidRPr="00B63F85">
        <w:rPr>
          <w:rFonts w:cstheme="minorHAnsi"/>
          <w:color w:val="000000"/>
          <w:sz w:val="28"/>
          <w:szCs w:val="28"/>
        </w:rPr>
        <w:t> 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Инвентаризация материальных ценностей, которые хранятся в неповрежденной упаковке с информацией производителя о количестве товара внутри, проводится методом фиксации. Для этого вскрывается и пересчитывается содержимое части упаковок –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10 процентов от общего количества. Остальной подсчет ведется на основании данных производителя.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Инвентаризация имущества, которое находится вне учреждения, может проходить с помощью видео- и фотофиксации по правилам, установленным в разделе 5 настоящего порядка.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Инвентаризация камер видеонаблюдения проводится путем фиксации выполнения функций объекта –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поступления сигналов и совершения видеозаписей.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2.8. Проверка фактического наличия имущества производится при обязательном участии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ответственных лиц.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2.9. Для оформления инвентаризации комиссия применяет формы,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утвержденные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приказами Минфина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от 30.03.2015 № 52н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 от 15.04.2021 № 61н:</w:t>
      </w:r>
    </w:p>
    <w:p w:rsidR="001A2496" w:rsidRDefault="00EC5831" w:rsidP="001A2496">
      <w:pPr>
        <w:spacing w:before="0" w:beforeAutospacing="0" w:after="0" w:afterAutospacing="0"/>
        <w:ind w:left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решение о проведении инвентаризации (ф. 0510439);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изменение Решения о проведении инвентаризации (ф. 0510447);</w:t>
      </w:r>
    </w:p>
    <w:p w:rsidR="001A2496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инвентаризационная опись остатков на счетах учета денежных средств (ф. 0504082);</w:t>
      </w:r>
    </w:p>
    <w:p w:rsidR="001A2496" w:rsidRDefault="00EC5831" w:rsidP="001A249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инвентаризационная опись (сличительная ведомость) бланков строгой отчетности 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денежных документов (ф. 0504086);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инвентаризационная опись (сличительная ведомость) по объектам нефинансовых активов</w:t>
      </w:r>
      <w:r w:rsidRPr="00B476AD">
        <w:rPr>
          <w:rFonts w:cstheme="minorHAnsi"/>
          <w:color w:val="000000"/>
          <w:sz w:val="28"/>
          <w:szCs w:val="28"/>
        </w:rPr>
        <w:t> </w:t>
      </w:r>
      <w:r w:rsidRPr="00B476AD">
        <w:rPr>
          <w:rFonts w:cstheme="minorHAnsi"/>
          <w:color w:val="000000"/>
          <w:sz w:val="28"/>
          <w:szCs w:val="28"/>
          <w:lang w:val="ru-RU"/>
        </w:rPr>
        <w:t>(ф. 0504087). По объектам, переданным в аренду, безвозмездное пользование, а также</w:t>
      </w:r>
      <w:r w:rsidRPr="00B476AD">
        <w:rPr>
          <w:rFonts w:cstheme="minorHAnsi"/>
          <w:color w:val="000000"/>
          <w:sz w:val="28"/>
          <w:szCs w:val="28"/>
        </w:rPr>
        <w:t> </w:t>
      </w:r>
      <w:r w:rsidRPr="00B476AD">
        <w:rPr>
          <w:rFonts w:cstheme="minorHAnsi"/>
          <w:color w:val="000000"/>
          <w:sz w:val="28"/>
          <w:szCs w:val="28"/>
          <w:lang w:val="ru-RU"/>
        </w:rPr>
        <w:t>полученным в аренду, безвозмездное пользование и по другим основаниям, составляются</w:t>
      </w:r>
      <w:r w:rsidRPr="00B476AD">
        <w:rPr>
          <w:rFonts w:cstheme="minorHAnsi"/>
          <w:color w:val="000000"/>
          <w:sz w:val="28"/>
          <w:szCs w:val="28"/>
        </w:rPr>
        <w:t> </w:t>
      </w:r>
      <w:r w:rsidRPr="00B476AD">
        <w:rPr>
          <w:rFonts w:cstheme="minorHAnsi"/>
          <w:color w:val="000000"/>
          <w:sz w:val="28"/>
          <w:szCs w:val="28"/>
          <w:lang w:val="ru-RU"/>
        </w:rPr>
        <w:t>отдельные описи (ф. 0504087);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инвентаризационная опись наличных денежных средств (ф. 0504088);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инвентаризационная опись расчетов с покупателями, поставщиками и прочими</w:t>
      </w:r>
      <w:r w:rsidR="00B476AD" w:rsidRPr="00B476AD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B476AD">
        <w:rPr>
          <w:rFonts w:cstheme="minorHAnsi"/>
          <w:color w:val="000000"/>
          <w:sz w:val="28"/>
          <w:szCs w:val="28"/>
          <w:lang w:val="ru-RU"/>
        </w:rPr>
        <w:t>дебиторами и кредиторами (ф. 0504089);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инвентаризационная опись расчетов по поступлениям (ф. 0504091);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ведомость расхождений по результатам инвентаризации (ф. 0504092);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акт о результатах инвентаризации (</w:t>
      </w:r>
      <w:r w:rsidR="00B476AD">
        <w:rPr>
          <w:rFonts w:cstheme="minorHAnsi"/>
          <w:color w:val="000000"/>
          <w:sz w:val="28"/>
          <w:szCs w:val="28"/>
          <w:lang w:val="ru-RU"/>
        </w:rPr>
        <w:t xml:space="preserve">ф.0504835; </w:t>
      </w:r>
      <w:r w:rsidRPr="00B476AD">
        <w:rPr>
          <w:rFonts w:cstheme="minorHAnsi"/>
          <w:color w:val="000000"/>
          <w:sz w:val="28"/>
          <w:szCs w:val="28"/>
          <w:lang w:val="ru-RU"/>
        </w:rPr>
        <w:t>ф. 0510463);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акт о результатах инвентаризации наличных денежных средств (ф. 0510836);</w:t>
      </w:r>
    </w:p>
    <w:p w:rsidR="00B476AD" w:rsidRPr="00B476AD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инвентаризационная опись задолженности по кредитам, займам (ссудам) (ф. 0504083);</w:t>
      </w:r>
    </w:p>
    <w:p w:rsidR="00803D86" w:rsidRPr="00B63F85" w:rsidRDefault="00EC5831" w:rsidP="00B476AD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476AD">
        <w:rPr>
          <w:rFonts w:cstheme="minorHAnsi"/>
          <w:color w:val="000000"/>
          <w:sz w:val="28"/>
          <w:szCs w:val="28"/>
          <w:lang w:val="ru-RU"/>
        </w:rPr>
        <w:t>инвентаризационная опись ценных бумаг (ф. 0504081).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2.10. Инвентаризационная комиссия обеспечивает полноту и точность внесения в описи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данных о фактических остатках основных средств, нематериальных активов, материальных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запасов и другого имущества, денежных средств, финансовых активов и обязательств,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правильность и своевременность оформления материалов инвентаризации. Также комиссия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обеспечивает внесение в описи обнаруженных признаков обесценения актива.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2.11. Если инвентаризация проводится в течение нескольких дней, то помещения, где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хранятся материальные ценности, при уходе инвентаризационной комиссии должны быть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опечатаны. Во время перерывов в работе инвентаризационных комиссий (в обеденный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перерыв, в ночное время, по другим причинам) описи должны храниться в ящике (шкафу,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сейфе) в закрытом помещении, где проводится инвентаризация.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4E2D">
        <w:rPr>
          <w:rFonts w:cstheme="minorHAnsi"/>
          <w:color w:val="000000"/>
          <w:sz w:val="28"/>
          <w:szCs w:val="28"/>
          <w:lang w:val="ru-RU"/>
        </w:rPr>
        <w:t>2.12. Если ответственные лица обнаружат после инвентаризации ошибки в описях, они</w:t>
      </w:r>
      <w:r w:rsidRPr="00B64E2D">
        <w:rPr>
          <w:rFonts w:cstheme="minorHAnsi"/>
          <w:color w:val="000000"/>
          <w:sz w:val="28"/>
          <w:szCs w:val="28"/>
        </w:rPr>
        <w:t> </w:t>
      </w:r>
      <w:r w:rsidRPr="00B64E2D">
        <w:rPr>
          <w:rFonts w:cstheme="minorHAnsi"/>
          <w:color w:val="000000"/>
          <w:sz w:val="28"/>
          <w:szCs w:val="28"/>
          <w:lang w:val="ru-RU"/>
        </w:rPr>
        <w:t>должны немедленно (до открытия склада, кладовой, секции и т. п.) заявить об этом</w:t>
      </w:r>
      <w:r w:rsidRPr="00B64E2D">
        <w:rPr>
          <w:rFonts w:cstheme="minorHAnsi"/>
          <w:color w:val="000000"/>
          <w:sz w:val="28"/>
          <w:szCs w:val="28"/>
        </w:rPr>
        <w:t> </w:t>
      </w:r>
      <w:r w:rsidRPr="00B64E2D">
        <w:rPr>
          <w:rFonts w:cstheme="minorHAnsi"/>
          <w:color w:val="000000"/>
          <w:sz w:val="28"/>
          <w:szCs w:val="28"/>
          <w:lang w:val="ru-RU"/>
        </w:rPr>
        <w:t>председателю инвентаризационной комиссии.</w:t>
      </w:r>
    </w:p>
    <w:p w:rsidR="00803D86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Инвентаризационная комиссия осуществляет проверку указанных фактов и в случае их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подтверждения производит исправление выявленных ошибок в установленном порядке.</w:t>
      </w:r>
    </w:p>
    <w:p w:rsidR="001A2496" w:rsidRPr="00B63F85" w:rsidRDefault="001A2496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803D86" w:rsidRDefault="00EC5831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3. Особенности инвентаризации отдельных видов имущества, финансовых активов,</w:t>
      </w:r>
      <w:r w:rsidRPr="00B63F85">
        <w:rPr>
          <w:rFonts w:cstheme="minorHAnsi"/>
          <w:b/>
          <w:bCs/>
          <w:color w:val="252525"/>
          <w:spacing w:val="-2"/>
          <w:sz w:val="28"/>
          <w:szCs w:val="28"/>
        </w:rPr>
        <w:t> </w:t>
      </w: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обязательств и финансовых результатов</w:t>
      </w:r>
    </w:p>
    <w:p w:rsidR="001A2496" w:rsidRPr="00B63F85" w:rsidRDefault="001A2496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3.1. Инвентаризация основных средств проводится один раз в год перед составлением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годовой бухгалтерской отчетности. 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Инвентаризации подлежат основные средства на балансовых счетах 101.00 «Основные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Перед инвентаризацией комиссия проверяет: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есть ли инвентарные карточки, книги и описи на основные средства, как они заполнены;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состояние техпаспортов и других технических документов;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документы о государственной регистрации объектов;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документы на основные средства, которые приняли или сдали на хранение и в аренду.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ходе инвентаризации комиссия проверяет: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фактическое наличие объектов основных средств, эксплуатируются ли они по назначению;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физическое состояние объектов основных средств: рабочее, поломка, износ, порча и т. д.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комиссия заполняет следующим образом.</w:t>
      </w:r>
    </w:p>
    <w:p w:rsidR="00803D86" w:rsidRPr="00B63F85" w:rsidRDefault="00EC5831" w:rsidP="00B64E2D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графе 8 «Статус объекта учета» указываются коды статусов:</w:t>
      </w:r>
    </w:p>
    <w:p w:rsidR="00803D86" w:rsidRDefault="00EC5831" w:rsidP="00B64E2D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11 – в эксплуатации;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12 – требуется ремонт;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13 – находится на консервации;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14 – требуется модернизация;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15 – требуется реконструкция;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16 – не соответствует требованиям эксплуатации;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17 – не введен в эксплуатацию.</w:t>
      </w:r>
    </w:p>
    <w:p w:rsidR="00B64E2D" w:rsidRPr="00B63F85" w:rsidRDefault="00B64E2D" w:rsidP="00B64E2D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</w:p>
    <w:p w:rsidR="00803D86" w:rsidRPr="00B63F85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графе 9 «Целевая функция актива» указываются коды функции:</w:t>
      </w:r>
    </w:p>
    <w:p w:rsidR="00803D86" w:rsidRPr="00B63F85" w:rsidRDefault="00EC5831" w:rsidP="00B64E2D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11 – продолжить эксплуатацию;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12 – ремонт;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13 – консервация;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14 – модернизация, дооснащение (дооборудование);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15 – реконструкция;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16 – списание;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17 – утилизация.</w:t>
      </w:r>
      <w:proofErr w:type="gramEnd"/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3.2. Инвентаризацию имущества, переданного в аренду, комиссия проводит путем фиксации факта получения экономических выгод –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арендной платы от арендатора.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9D432A">
        <w:rPr>
          <w:rFonts w:cstheme="minorHAnsi"/>
          <w:color w:val="000000"/>
          <w:sz w:val="28"/>
          <w:szCs w:val="28"/>
          <w:lang w:val="ru-RU"/>
        </w:rPr>
        <w:t>3</w:t>
      </w:r>
      <w:r w:rsidRPr="00B63F85">
        <w:rPr>
          <w:rFonts w:cstheme="minorHAnsi"/>
          <w:color w:val="000000"/>
          <w:sz w:val="28"/>
          <w:szCs w:val="28"/>
          <w:lang w:val="ru-RU"/>
        </w:rPr>
        <w:t>. По незавершенному капстроительству на счете 106.11 «Вложения в основные средства – недвижимое имущество учреждения» комиссия проверяет: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нет ли в составе оборудования, которое передали на стройку, но не начали монтировать;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состояние и причины законсервированных и временно приостановленных объектов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строительства.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При проверке используется техническая документация, акты сдачи выполненных работ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(этапов), журналы учета выполненных работ на объектах строительства и др.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заносятся в инвентаризационную опись (ф. 0504087). В описи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 каждому отдельному виду работ, конструктивным элементам и оборудованию комиссия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указывает наименование объекта и объем выполненных работ. В графах 8 и 9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инвентаризационной описи по НФА комиссия указывает ход реализации вложений 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соответствии с пунктом 75 Инструкции, утвержденной приказом Минфина от 25.03.2011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№ 33н.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9D432A">
        <w:rPr>
          <w:rFonts w:cstheme="minorHAnsi"/>
          <w:color w:val="000000"/>
          <w:sz w:val="28"/>
          <w:szCs w:val="28"/>
          <w:lang w:val="ru-RU"/>
        </w:rPr>
        <w:t>4</w:t>
      </w:r>
      <w:r w:rsidRPr="00B63F85">
        <w:rPr>
          <w:rFonts w:cstheme="minorHAnsi"/>
          <w:color w:val="000000"/>
          <w:sz w:val="28"/>
          <w:szCs w:val="28"/>
          <w:lang w:val="ru-RU"/>
        </w:rPr>
        <w:t>. При инвентаризации нематериальных активов комиссия проверяет:</w:t>
      </w:r>
    </w:p>
    <w:p w:rsidR="00B64E2D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есть ли свидетельства, патенты и лицензионные договоры, которые подтверждают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исключительные права учреждения на активы;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учтены ли активы на балансе и нет ли ошибок в учете.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заносятся в инвентаризационную опись (ф. 0504087).</w:t>
      </w:r>
    </w:p>
    <w:p w:rsidR="00803D86" w:rsidRDefault="00EC5831" w:rsidP="00B64E2D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Графы 8 и 9 инвентаризационной описи по НФА комиссия заполняет следующим образом.</w:t>
      </w:r>
    </w:p>
    <w:p w:rsidR="00803D86" w:rsidRPr="00B63F85" w:rsidRDefault="00EC5831" w:rsidP="00B64E2D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графе 8 «Статус объекта учета» указываются коды статусов:</w:t>
      </w:r>
    </w:p>
    <w:p w:rsidR="00803D86" w:rsidRDefault="00EC5831" w:rsidP="00B64E2D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11 – в эксплуатации;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14 – требуется модернизация;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16 – не соответствует требованиям эксплуатации;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17 – не </w:t>
      </w: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введен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в эксплуатацию.</w:t>
      </w:r>
    </w:p>
    <w:p w:rsidR="00B64E2D" w:rsidRPr="00B63F85" w:rsidRDefault="00B64E2D" w:rsidP="00B64E2D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</w:p>
    <w:p w:rsidR="00803D86" w:rsidRPr="00B63F85" w:rsidRDefault="00EC5831" w:rsidP="00B64E2D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графе 9 «Целевая функция актива» указываются коды функции:</w:t>
      </w:r>
    </w:p>
    <w:p w:rsidR="00803D86" w:rsidRPr="00B63F85" w:rsidRDefault="00EC5831" w:rsidP="00B64E2D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11 – продолжить эксплуатацию;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14 – модернизация, дооснащение (дооборудование);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16 – списание.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B64E2D">
        <w:rPr>
          <w:rFonts w:cstheme="minorHAnsi"/>
          <w:color w:val="000000"/>
          <w:sz w:val="28"/>
          <w:szCs w:val="28"/>
          <w:lang w:val="ru-RU"/>
        </w:rPr>
        <w:t>5</w:t>
      </w:r>
      <w:r w:rsidRPr="00B63F85">
        <w:rPr>
          <w:rFonts w:cstheme="minorHAnsi"/>
          <w:color w:val="000000"/>
          <w:sz w:val="28"/>
          <w:szCs w:val="28"/>
          <w:lang w:val="ru-RU"/>
        </w:rPr>
        <w:t>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пути, отгруженные, не оплачены в срок, на складах других организаций), проверяется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обоснованность сумм на соответствующих счетах бухучета.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Отдельные инвентаризационные описи (ф. 0504087) составляются на материальные запасы, которые: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находятся в учреждении и </w:t>
      </w: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распределены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по ответственным лицам;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находятся в пути. По каждой отправке в описи указывается наименование, количество 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стоимость, дата отгрузки, а также перечень и номера учетных документов;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отгружены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и не оплачены вовремя покупателями. По каждой отгрузке в описи указывается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наименование покупателя и материальных запасов, сумма, дата отгрузки, дата выписки 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номер расчетного документа;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переданы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в переработку. В описи указывается наименование перерабатывающей</w:t>
      </w:r>
      <w:r w:rsidR="00CC2BC9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B63F85">
        <w:rPr>
          <w:rFonts w:cstheme="minorHAnsi"/>
          <w:color w:val="000000"/>
          <w:sz w:val="28"/>
          <w:szCs w:val="28"/>
          <w:lang w:val="ru-RU"/>
        </w:rPr>
        <w:t>организации и материальных запасов, количество, фактическая стоимость по данным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бухучета, дата передачи, номера и даты документов;</w:t>
      </w:r>
    </w:p>
    <w:p w:rsidR="00803D86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803D86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При инвентаризации ГСМ в описи (ф. 0504087) указываются: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остатки топлива в баках по каждому транспортному средству;</w:t>
      </w:r>
    </w:p>
    <w:p w:rsidR="00803D86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топливо, которое хранится в емкостях.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Остаток топлива в баках измеряется такими способами:</w:t>
      </w:r>
    </w:p>
    <w:p w:rsidR="00CC2BC9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специальными измерителями или мерками;</w:t>
      </w:r>
    </w:p>
    <w:p w:rsidR="00CC2BC9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путем слива или заправки до полного бака;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по показаниям бортового компьютера или стрелочного индикатора уровня топлива.</w:t>
      </w:r>
    </w:p>
    <w:p w:rsidR="00CC2BC9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комиссия отражает в инвентаризационной описи (ф. 0504087).</w:t>
      </w:r>
    </w:p>
    <w:p w:rsidR="00803D86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Графы 8 и 9 инвентаризационной описи по НФА комиссия заполняет следующим образом.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графе 8 «Статус объекта учета» указываются коды статусов:</w:t>
      </w:r>
    </w:p>
    <w:p w:rsidR="00803D86" w:rsidRPr="00B63F85" w:rsidRDefault="00EC5831" w:rsidP="00CC2BC9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51 – в запасе для использования;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52 – в запасе для хранения;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53 – ненадлежащего качества;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54 – поврежден;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55 – истек срок хранения.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графе 9 «Целевая функция актива» указываются коды функции:</w:t>
      </w:r>
    </w:p>
    <w:p w:rsidR="00803D86" w:rsidRPr="00B63F85" w:rsidRDefault="00EC5831" w:rsidP="00CC2BC9">
      <w:pPr>
        <w:spacing w:before="0" w:beforeAutospacing="0" w:after="0" w:afterAutospacing="0"/>
        <w:ind w:left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51 – использовать;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52 – продолжить хранение;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53 – списать;</w:t>
      </w:r>
      <w:r w:rsidRPr="00B63F85">
        <w:rPr>
          <w:rFonts w:cstheme="minorHAnsi"/>
          <w:sz w:val="28"/>
          <w:szCs w:val="28"/>
          <w:lang w:val="ru-RU"/>
        </w:rPr>
        <w:br/>
      </w:r>
      <w:r w:rsidRPr="00B63F85">
        <w:rPr>
          <w:rFonts w:cstheme="minorHAnsi"/>
          <w:color w:val="000000"/>
          <w:sz w:val="28"/>
          <w:szCs w:val="28"/>
          <w:lang w:val="ru-RU"/>
        </w:rPr>
        <w:t>54 – отремонтировать.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B64E2D">
        <w:rPr>
          <w:rFonts w:cstheme="minorHAnsi"/>
          <w:color w:val="000000"/>
          <w:sz w:val="28"/>
          <w:szCs w:val="28"/>
          <w:lang w:val="ru-RU"/>
        </w:rPr>
        <w:t>6</w:t>
      </w:r>
      <w:r w:rsidRPr="00B63F85">
        <w:rPr>
          <w:rFonts w:cstheme="minorHAnsi"/>
          <w:color w:val="000000"/>
          <w:sz w:val="28"/>
          <w:szCs w:val="28"/>
          <w:lang w:val="ru-RU"/>
        </w:rPr>
        <w:t>. При инвентаризации денежных средств на лицевых и банковских счетах комиссия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сверяет остатки на счетах 201.11, 201.21, 201.22, 201.26, 201.27 с выписками из лицевых 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банковских счетов.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CC2BC9">
        <w:rPr>
          <w:rFonts w:cstheme="minorHAnsi"/>
          <w:color w:val="000000"/>
          <w:sz w:val="28"/>
          <w:szCs w:val="28"/>
          <w:lang w:val="ru-RU"/>
        </w:rPr>
        <w:t>Если в бухучете числятся остатки по средствам в пути (счета 201.13, 201.23), комиссия</w:t>
      </w:r>
      <w:r w:rsidRPr="00CC2BC9">
        <w:rPr>
          <w:rFonts w:cstheme="minorHAnsi"/>
          <w:color w:val="000000"/>
          <w:sz w:val="28"/>
          <w:szCs w:val="28"/>
        </w:rPr>
        <w:t> </w:t>
      </w:r>
      <w:r w:rsidRPr="00CC2BC9">
        <w:rPr>
          <w:rFonts w:cstheme="minorHAnsi"/>
          <w:color w:val="000000"/>
          <w:sz w:val="28"/>
          <w:szCs w:val="28"/>
          <w:lang w:val="ru-RU"/>
        </w:rPr>
        <w:t>сверяет остатки с данными подтверждающих документов – банковскими квитанциями,</w:t>
      </w:r>
      <w:r w:rsidRPr="00CC2BC9">
        <w:rPr>
          <w:rFonts w:cstheme="minorHAnsi"/>
          <w:color w:val="000000"/>
          <w:sz w:val="28"/>
          <w:szCs w:val="28"/>
        </w:rPr>
        <w:t> </w:t>
      </w:r>
      <w:r w:rsidRPr="00CC2BC9">
        <w:rPr>
          <w:rFonts w:cstheme="minorHAnsi"/>
          <w:color w:val="000000"/>
          <w:sz w:val="28"/>
          <w:szCs w:val="28"/>
          <w:lang w:val="ru-RU"/>
        </w:rPr>
        <w:t>квитанциями почтового отделения, копиями сопроводительных ведомостей на сдачу</w:t>
      </w:r>
      <w:r w:rsidRPr="00CC2BC9">
        <w:rPr>
          <w:rFonts w:cstheme="minorHAnsi"/>
          <w:color w:val="000000"/>
          <w:sz w:val="28"/>
          <w:szCs w:val="28"/>
        </w:rPr>
        <w:t> </w:t>
      </w:r>
      <w:r w:rsidRPr="00CC2BC9">
        <w:rPr>
          <w:rFonts w:cstheme="minorHAnsi"/>
          <w:color w:val="000000"/>
          <w:sz w:val="28"/>
          <w:szCs w:val="28"/>
          <w:lang w:val="ru-RU"/>
        </w:rPr>
        <w:t>выручки инкассаторам, слипами (чеками платежных терминалов) и т. п.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комиссия отражает в инвентаризационной описи (ф. 0504082).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B64E2D">
        <w:rPr>
          <w:rFonts w:cstheme="minorHAnsi"/>
          <w:color w:val="000000"/>
          <w:sz w:val="28"/>
          <w:szCs w:val="28"/>
          <w:lang w:val="ru-RU"/>
        </w:rPr>
        <w:t>7</w:t>
      </w:r>
      <w:r w:rsidRPr="00B63F85">
        <w:rPr>
          <w:rFonts w:cstheme="minorHAnsi"/>
          <w:color w:val="000000"/>
          <w:sz w:val="28"/>
          <w:szCs w:val="28"/>
          <w:lang w:val="ru-RU"/>
        </w:rPr>
        <w:t>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B64E2D">
        <w:rPr>
          <w:rFonts w:cstheme="minorHAnsi"/>
          <w:color w:val="000000"/>
          <w:sz w:val="28"/>
          <w:szCs w:val="28"/>
          <w:lang w:val="ru-RU"/>
        </w:rPr>
        <w:t>8</w:t>
      </w:r>
      <w:r w:rsidRPr="00B63F85">
        <w:rPr>
          <w:rFonts w:cstheme="minorHAnsi"/>
          <w:color w:val="000000"/>
          <w:sz w:val="28"/>
          <w:szCs w:val="28"/>
          <w:lang w:val="ru-RU"/>
        </w:rPr>
        <w:t>. Инвентаризацию расчетов с дебиторами и кредиторами комиссия проводит методом подтверждения, выверки (интеграции) с учетом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следующих особенностей: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определяет сроки возникновения задолженности;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выявляет суммы невыплаченной зарплаты (депонированные суммы), а также переплаты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сотрудникам;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сверяет данные бухучета с суммами в актах сверки с покупателями (заказчиками) 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поставщиками (исполнителями, подрядчиками), а также с бюджетом и внебюджетными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фондами – по налогам и взносам;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проверяет обоснованность задолженности по недостачам, хищениям и ущербам;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выявляет кредиторскую задолженность, не востребованную кредиторами, а </w:t>
      </w: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>также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дебиторскую задолженность, безнадежную к взысканию и сомнительную в соответствии с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положением о задолженности.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комиссия отражает в инвентаризационной описи (ф. 0504089).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</w:t>
      </w:r>
      <w:r w:rsidR="00B64E2D">
        <w:rPr>
          <w:rFonts w:cstheme="minorHAnsi"/>
          <w:color w:val="000000"/>
          <w:sz w:val="28"/>
          <w:szCs w:val="28"/>
          <w:lang w:val="ru-RU"/>
        </w:rPr>
        <w:t>9</w:t>
      </w:r>
      <w:r w:rsidRPr="00B63F85">
        <w:rPr>
          <w:rFonts w:cstheme="minorHAnsi"/>
          <w:color w:val="000000"/>
          <w:sz w:val="28"/>
          <w:szCs w:val="28"/>
          <w:lang w:val="ru-RU"/>
        </w:rPr>
        <w:t>. При инвентаризации расходов будущих периодов комиссия проверяет: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суммы расходов из документов, подтверждающих расходы будущих периодов, – счетов, актов, договоров, накладных;</w:t>
      </w:r>
    </w:p>
    <w:p w:rsidR="00CC2BC9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соответствие периода учета расходов периоду, который установлен в учетной политике;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правильность сумм, списываемых на расходы текущего года.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комиссия отражает в акте инвентаризации расходов будущих периодов (ф. 0317012).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3.1</w:t>
      </w:r>
      <w:r w:rsidR="00B64E2D">
        <w:rPr>
          <w:rFonts w:cstheme="minorHAnsi"/>
          <w:color w:val="000000"/>
          <w:sz w:val="28"/>
          <w:szCs w:val="28"/>
          <w:lang w:val="ru-RU"/>
        </w:rPr>
        <w:t>0</w:t>
      </w:r>
      <w:r w:rsidRPr="00B63F85">
        <w:rPr>
          <w:rFonts w:cstheme="minorHAnsi"/>
          <w:color w:val="000000"/>
          <w:sz w:val="28"/>
          <w:szCs w:val="28"/>
          <w:lang w:val="ru-RU"/>
        </w:rPr>
        <w:t>. 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правильность их расчета и обоснованность создания.</w:t>
      </w:r>
    </w:p>
    <w:p w:rsidR="00CC2BC9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В части резерва на оплату отпусков проверяются:</w:t>
      </w:r>
    </w:p>
    <w:p w:rsidR="00CC2BC9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количество дней неиспользованного отпуска;</w:t>
      </w:r>
    </w:p>
    <w:p w:rsidR="00CC2BC9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среднедневная сумма расходов на оплату труда;</w:t>
      </w:r>
    </w:p>
    <w:p w:rsidR="00803D86" w:rsidRDefault="00EC5831" w:rsidP="00CC2BC9">
      <w:pPr>
        <w:spacing w:before="0" w:beforeAutospacing="0" w:after="0" w:afterAutospacing="0"/>
        <w:ind w:firstLine="720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сумма отчислений на </w:t>
      </w:r>
      <w:r w:rsidR="001317CC">
        <w:rPr>
          <w:rFonts w:cstheme="minorHAnsi"/>
          <w:color w:val="000000"/>
          <w:sz w:val="28"/>
          <w:szCs w:val="28"/>
          <w:lang w:val="ru-RU"/>
        </w:rPr>
        <w:t xml:space="preserve">страховые взносы </w:t>
      </w:r>
      <w:r w:rsidRPr="00B63F85">
        <w:rPr>
          <w:rFonts w:cstheme="minorHAnsi"/>
          <w:color w:val="000000"/>
          <w:sz w:val="28"/>
          <w:szCs w:val="28"/>
          <w:lang w:val="ru-RU"/>
        </w:rPr>
        <w:t>и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на страхование от несчастных случаев.</w:t>
      </w:r>
    </w:p>
    <w:p w:rsidR="00803D86" w:rsidRPr="00B63F85" w:rsidRDefault="00EC5831" w:rsidP="00CC2BC9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комиссия отражает в акте инвентаризации резервов</w:t>
      </w:r>
      <w:r w:rsidR="00A37BD9">
        <w:rPr>
          <w:rFonts w:cstheme="minorHAnsi"/>
          <w:color w:val="000000"/>
          <w:sz w:val="28"/>
          <w:szCs w:val="28"/>
          <w:lang w:val="ru-RU"/>
        </w:rPr>
        <w:t xml:space="preserve"> в произвольной форме</w:t>
      </w:r>
      <w:r w:rsidR="001317CC">
        <w:rPr>
          <w:rFonts w:cstheme="minorHAnsi"/>
          <w:color w:val="000000"/>
          <w:sz w:val="28"/>
          <w:szCs w:val="28"/>
          <w:lang w:val="ru-RU"/>
        </w:rPr>
        <w:t>.</w:t>
      </w:r>
    </w:p>
    <w:p w:rsidR="00CF24E5" w:rsidRDefault="00EC5831" w:rsidP="00CF24E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3.1</w:t>
      </w:r>
      <w:r w:rsidR="00B64E2D">
        <w:rPr>
          <w:rFonts w:cstheme="minorHAnsi"/>
          <w:color w:val="000000"/>
          <w:sz w:val="28"/>
          <w:szCs w:val="28"/>
          <w:lang w:val="ru-RU"/>
        </w:rPr>
        <w:t>1</w:t>
      </w:r>
      <w:r w:rsidRPr="00B63F85">
        <w:rPr>
          <w:rFonts w:cstheme="minorHAnsi"/>
          <w:color w:val="000000"/>
          <w:sz w:val="28"/>
          <w:szCs w:val="28"/>
          <w:lang w:val="ru-RU"/>
        </w:rPr>
        <w:t>. При инвентаризации доходов будущих периодов комиссия проверяет правомерность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отнесения полученных доходов к доходам будущих периодов. К доходам будущих периодов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="00CF24E5" w:rsidRPr="00CF24E5">
        <w:rPr>
          <w:sz w:val="28"/>
          <w:lang w:val="ru-RU"/>
        </w:rPr>
        <w:t>относится доходы по операциям реализации имуществ</w:t>
      </w:r>
      <w:r w:rsidR="00CF24E5">
        <w:rPr>
          <w:sz w:val="28"/>
          <w:lang w:val="ru-RU"/>
        </w:rPr>
        <w:t>о</w:t>
      </w:r>
      <w:r w:rsidR="00CF24E5" w:rsidRPr="00CF24E5">
        <w:rPr>
          <w:sz w:val="28"/>
          <w:lang w:val="ru-RU"/>
        </w:rPr>
        <w:t xml:space="preserve"> казны, проданное с рассрочкой платежа</w:t>
      </w:r>
      <w:r w:rsidR="00CF24E5">
        <w:rPr>
          <w:sz w:val="28"/>
          <w:lang w:val="ru-RU"/>
        </w:rPr>
        <w:t>.</w:t>
      </w:r>
      <w:r w:rsidR="00CF24E5" w:rsidRPr="00B63F85">
        <w:rPr>
          <w:rFonts w:cstheme="minorHAnsi"/>
          <w:color w:val="000000"/>
          <w:sz w:val="28"/>
          <w:szCs w:val="28"/>
          <w:lang w:val="ru-RU"/>
        </w:rPr>
        <w:t xml:space="preserve"> </w:t>
      </w:r>
    </w:p>
    <w:p w:rsidR="00803D86" w:rsidRPr="00B63F85" w:rsidRDefault="00EC5831" w:rsidP="00CF24E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наличия остатков.</w:t>
      </w:r>
    </w:p>
    <w:p w:rsidR="00803D86" w:rsidRDefault="00EC5831" w:rsidP="00CF24E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Результаты инвентаризации комиссия отражает в акте инвентаризации доходов будущих периодов</w:t>
      </w:r>
      <w:r w:rsidR="00A37BD9">
        <w:rPr>
          <w:rFonts w:cstheme="minorHAnsi"/>
          <w:color w:val="000000"/>
          <w:sz w:val="28"/>
          <w:szCs w:val="28"/>
          <w:lang w:val="ru-RU"/>
        </w:rPr>
        <w:t xml:space="preserve"> в произвольной форме</w:t>
      </w:r>
      <w:r w:rsidRPr="00B63F85">
        <w:rPr>
          <w:rFonts w:cstheme="minorHAnsi"/>
          <w:color w:val="000000"/>
          <w:sz w:val="28"/>
          <w:szCs w:val="28"/>
          <w:lang w:val="ru-RU"/>
        </w:rPr>
        <w:t>.</w:t>
      </w:r>
    </w:p>
    <w:p w:rsidR="001A2496" w:rsidRPr="00B63F85" w:rsidRDefault="001A2496" w:rsidP="006F211C">
      <w:pPr>
        <w:spacing w:before="0" w:beforeAutospacing="0" w:after="0" w:afterAutospacing="0"/>
        <w:rPr>
          <w:rFonts w:cstheme="minorHAnsi"/>
          <w:color w:val="000000"/>
          <w:sz w:val="28"/>
          <w:szCs w:val="28"/>
          <w:lang w:val="ru-RU"/>
        </w:rPr>
      </w:pPr>
    </w:p>
    <w:p w:rsidR="00803D86" w:rsidRDefault="00EC5831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lastRenderedPageBreak/>
        <w:t>4. Оформление результатов инвентаризации</w:t>
      </w:r>
    </w:p>
    <w:p w:rsidR="001A2496" w:rsidRPr="00B63F85" w:rsidRDefault="001A2496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4.1. Правильно оформленные инвентаризационной комиссией и подписанные всеми ее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членами и ответственными лицами инвентаризационные описи (сличительные ведомости),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акты о результатах инвентаризации передаются в </w:t>
      </w:r>
      <w:r w:rsidR="00170226">
        <w:rPr>
          <w:rFonts w:cstheme="minorHAnsi"/>
          <w:color w:val="000000"/>
          <w:sz w:val="28"/>
          <w:szCs w:val="28"/>
          <w:lang w:val="ru-RU"/>
        </w:rPr>
        <w:t>отдел финансовой и контрактной системы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для выверки данных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фактического наличия имущественно-материальных и других ценностей, финансовых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активов и обязательств с данными бухгалтерского учета.</w:t>
      </w:r>
    </w:p>
    <w:p w:rsidR="00803D86" w:rsidRPr="00B63F85" w:rsidRDefault="00EC5831" w:rsidP="0017022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4.2. Выявленные расхождения в инвентаризационных описях (сличительных ведомостях)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обобщаются в ведомости расхождений по результатам инвентаризации (ф. 0504092). В этом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случае она будет приложением к акту о результатах инвентаризации (ф. 0504835). Акт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подписывается всеми членами инвентаризационной комиссии и утверждается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="00170226">
        <w:rPr>
          <w:rFonts w:cstheme="minorHAnsi"/>
          <w:color w:val="000000"/>
          <w:sz w:val="28"/>
          <w:szCs w:val="28"/>
          <w:lang w:val="ru-RU"/>
        </w:rPr>
        <w:t>директором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 учреждения.</w:t>
      </w:r>
    </w:p>
    <w:p w:rsidR="00803D86" w:rsidRPr="00B63F85" w:rsidRDefault="00EC5831" w:rsidP="0017022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4.3. После завершения инвентаризации выявленные расхождения (неучтенные объекты,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недостачи) должны быть отражены в бухгалтерском учете, а при необходимости материалы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направлены в судебные органы для предъявления гражданского иска.</w:t>
      </w:r>
    </w:p>
    <w:p w:rsidR="00803D86" w:rsidRPr="00B63F85" w:rsidRDefault="00EC5831" w:rsidP="0017022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4.4. Результаты инвентаризации отражаются в бухгалтерском учете и отчетности того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месяца, в котором была закончена инвентаризация, а по годовой инвентаризации – в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годовом бухгалтерском отчете.</w:t>
      </w:r>
    </w:p>
    <w:p w:rsidR="00170226" w:rsidRDefault="00EC5831" w:rsidP="0017022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4.5. На суммы выявленных излишков, недостач основных средств, нематериальных активов,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материальных запасов инвентаризационная комиссия требует объяснение с ответственного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лица по причинам расхождений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</w:p>
    <w:p w:rsidR="00803D86" w:rsidRDefault="00EC5831" w:rsidP="00170226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Основание: подпункт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«б» пункта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24 приложения № 1 к СГС «Учетная политика, оценочные значения и ошибки».</w:t>
      </w:r>
    </w:p>
    <w:p w:rsidR="001A2496" w:rsidRPr="00B63F85" w:rsidRDefault="001A2496" w:rsidP="006F211C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803D86" w:rsidRDefault="00EC5831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5. Особенности инвентаризации имущества с помощью виде</w:t>
      </w:r>
      <w:proofErr w:type="gramStart"/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о-</w:t>
      </w:r>
      <w:proofErr w:type="gramEnd"/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 xml:space="preserve"> и </w:t>
      </w:r>
      <w:proofErr w:type="spellStart"/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фотофиксации</w:t>
      </w:r>
      <w:proofErr w:type="spellEnd"/>
    </w:p>
    <w:p w:rsidR="001A2496" w:rsidRPr="00B63F85" w:rsidRDefault="001A2496" w:rsidP="006F211C">
      <w:pPr>
        <w:spacing w:before="0" w:beforeAutospacing="0" w:after="0" w:afterAutospacing="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5.1.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Инвентаризация имущества производится по его местонахождению и в разрезе ответственных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лиц. Инвентаризируется имущество в структурных подразделениях учреждения, складе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с помощью виде</w:t>
      </w: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о-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и фотофиксации в режиме реального времени.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 xml:space="preserve">5.2. Записывать видео инвентаризации может назначенный председателем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 </w:t>
      </w:r>
    </w:p>
    <w:p w:rsidR="00803D86" w:rsidRPr="00B63F85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5.3.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Файлы с  виде</w:t>
      </w:r>
      <w:proofErr w:type="gramStart"/>
      <w:r w:rsidRPr="00B63F85">
        <w:rPr>
          <w:rFonts w:cstheme="minorHAnsi"/>
          <w:color w:val="000000"/>
          <w:sz w:val="28"/>
          <w:szCs w:val="28"/>
          <w:lang w:val="ru-RU"/>
        </w:rPr>
        <w:t>о-</w:t>
      </w:r>
      <w:proofErr w:type="gramEnd"/>
      <w:r w:rsidRPr="00B63F85">
        <w:rPr>
          <w:rFonts w:cstheme="minorHAnsi"/>
          <w:color w:val="000000"/>
          <w:sz w:val="28"/>
          <w:szCs w:val="28"/>
          <w:lang w:val="ru-RU"/>
        </w:rPr>
        <w:t xml:space="preserve"> и фотофиксацией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 xml:space="preserve">ответственный член комиссии отправляет другим членам комиссии, чтобы зафиксировать наличие имущества </w:t>
      </w:r>
      <w:r w:rsidRPr="00B63F85">
        <w:rPr>
          <w:rFonts w:cstheme="minorHAnsi"/>
          <w:color w:val="000000"/>
          <w:sz w:val="28"/>
          <w:szCs w:val="28"/>
          <w:lang w:val="ru-RU"/>
        </w:rPr>
        <w:lastRenderedPageBreak/>
        <w:t xml:space="preserve">и оформить это в инвентаризационных описях с помощью мессенджера </w:t>
      </w:r>
      <w:r w:rsidRPr="00B63F85">
        <w:rPr>
          <w:rFonts w:cstheme="minorHAnsi"/>
          <w:color w:val="000000"/>
          <w:sz w:val="28"/>
          <w:szCs w:val="28"/>
        </w:rPr>
        <w:t>Express</w:t>
      </w:r>
      <w:r w:rsidRPr="00B63F85">
        <w:rPr>
          <w:rFonts w:cstheme="minorHAnsi"/>
          <w:color w:val="000000"/>
          <w:sz w:val="28"/>
          <w:szCs w:val="28"/>
          <w:lang w:val="ru-RU"/>
        </w:rPr>
        <w:t>.</w:t>
      </w:r>
    </w:p>
    <w:p w:rsidR="001317CC" w:rsidRDefault="00EC5831" w:rsidP="006F211C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B63F85">
        <w:rPr>
          <w:rFonts w:cstheme="minorHAnsi"/>
          <w:color w:val="000000"/>
          <w:sz w:val="28"/>
          <w:szCs w:val="28"/>
          <w:lang w:val="ru-RU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</w:t>
      </w:r>
      <w:r w:rsidRPr="00B63F85">
        <w:rPr>
          <w:rFonts w:cstheme="minorHAnsi"/>
          <w:color w:val="000000"/>
          <w:sz w:val="28"/>
          <w:szCs w:val="28"/>
        </w:rPr>
        <w:t> </w:t>
      </w:r>
      <w:r w:rsidRPr="00B63F85">
        <w:rPr>
          <w:rFonts w:cstheme="minorHAnsi"/>
          <w:color w:val="000000"/>
          <w:sz w:val="28"/>
          <w:szCs w:val="28"/>
          <w:lang w:val="ru-RU"/>
        </w:rPr>
        <w:t>по окончании инвентаризации передаются в электронный архив.</w:t>
      </w:r>
    </w:p>
    <w:p w:rsidR="00803D86" w:rsidRPr="00B63F85" w:rsidRDefault="00EC5831" w:rsidP="001317CC">
      <w:pPr>
        <w:ind w:firstLine="720"/>
        <w:jc w:val="center"/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</w:pPr>
      <w:r w:rsidRPr="00B63F85">
        <w:rPr>
          <w:rFonts w:cstheme="minorHAnsi"/>
          <w:b/>
          <w:bCs/>
          <w:color w:val="252525"/>
          <w:spacing w:val="-2"/>
          <w:sz w:val="28"/>
          <w:szCs w:val="28"/>
          <w:lang w:val="ru-RU"/>
        </w:rPr>
        <w:t>6. График проведения инвентаризации</w:t>
      </w:r>
    </w:p>
    <w:p w:rsidR="009C6997" w:rsidRPr="009C6997" w:rsidRDefault="00EC5831" w:rsidP="001317CC">
      <w:pPr>
        <w:ind w:firstLine="7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317CC">
        <w:rPr>
          <w:rFonts w:hAnsi="Times New Roman" w:cs="Times New Roman"/>
          <w:color w:val="000000"/>
          <w:sz w:val="28"/>
          <w:szCs w:val="28"/>
          <w:lang w:val="ru-RU"/>
        </w:rPr>
        <w:t>Инвентаризация проводится со следующей периодичностью и в сроки.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4"/>
        <w:gridCol w:w="2888"/>
        <w:gridCol w:w="2978"/>
        <w:gridCol w:w="2437"/>
      </w:tblGrid>
      <w:tr w:rsidR="00803D86" w:rsidTr="009C6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9C6997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9C6997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9C6997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9C6997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803D86" w:rsidTr="009C6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C47A7E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EC5831">
            <w:pPr>
              <w:rPr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декабря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803D86" w:rsidTr="009C6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C47A7E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EC5831">
            <w:pPr>
              <w:rPr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EC583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 1 </w:t>
            </w:r>
            <w:r w:rsid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803D86" w:rsidRPr="001A2496" w:rsidTr="009C6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 w:rsidP="00C47A7E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 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EC58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 год:</w:t>
            </w:r>
          </w:p>
          <w:p w:rsidR="00803D86" w:rsidRPr="009C6997" w:rsidRDefault="00EC58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– на 1 </w:t>
            </w:r>
            <w:r w:rsidR="001317C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июля</w:t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выявления безнадежной и сомнительной задолженности в целях списания с балансового учета;</w:t>
            </w:r>
          </w:p>
          <w:p w:rsidR="00803D86" w:rsidRPr="009C6997" w:rsidRDefault="00EC58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на 1 января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подтверждения данных о задолженности в годовой отчетности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803D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03D86" w:rsidRPr="001A2496" w:rsidTr="009C69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1317CC" w:rsidRDefault="001317CC" w:rsidP="00C47A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EC5831">
            <w:pPr>
              <w:rPr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9C6997">
              <w:rPr>
                <w:lang w:val="ru-RU"/>
              </w:rPr>
              <w:br/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Default="00EC5831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9C6997" w:rsidRDefault="00EC5831" w:rsidP="009C69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 w:rsid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69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 проведении инвентаризации (ф. 0510439)</w:t>
            </w:r>
          </w:p>
        </w:tc>
      </w:tr>
      <w:tr w:rsidR="00803D86" w:rsidRPr="001A249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B63F85" w:rsidRDefault="00803D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B63F85" w:rsidRDefault="00803D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B63F85" w:rsidRDefault="00803D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3D86" w:rsidRPr="00B63F85" w:rsidRDefault="00803D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3D86" w:rsidRPr="00B63F85" w:rsidRDefault="00803D86" w:rsidP="001317C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03D86" w:rsidRPr="00B63F85" w:rsidSect="001317CC">
      <w:pgSz w:w="11907" w:h="1683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2E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040C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3724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3">
    <w:nsid w:val="5AA53E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D42DB"/>
    <w:rsid w:val="001317CC"/>
    <w:rsid w:val="00170226"/>
    <w:rsid w:val="001A2496"/>
    <w:rsid w:val="001E2CA9"/>
    <w:rsid w:val="00283055"/>
    <w:rsid w:val="002D33B1"/>
    <w:rsid w:val="002D3591"/>
    <w:rsid w:val="0032297B"/>
    <w:rsid w:val="00340975"/>
    <w:rsid w:val="003514A0"/>
    <w:rsid w:val="004F7E17"/>
    <w:rsid w:val="005A05CE"/>
    <w:rsid w:val="005A1826"/>
    <w:rsid w:val="006356F2"/>
    <w:rsid w:val="00653AF6"/>
    <w:rsid w:val="006F211C"/>
    <w:rsid w:val="00803D86"/>
    <w:rsid w:val="009C6997"/>
    <w:rsid w:val="009D432A"/>
    <w:rsid w:val="00A37BD9"/>
    <w:rsid w:val="00B476AD"/>
    <w:rsid w:val="00B63F85"/>
    <w:rsid w:val="00B64E2D"/>
    <w:rsid w:val="00B73A5A"/>
    <w:rsid w:val="00C47A7E"/>
    <w:rsid w:val="00CC2BC9"/>
    <w:rsid w:val="00CF24E5"/>
    <w:rsid w:val="00E438A1"/>
    <w:rsid w:val="00EC583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12</Pages>
  <Words>3788</Words>
  <Characters>21594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25332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10</cp:revision>
  <cp:lastPrinted>2024-04-10T05:45:00Z</cp:lastPrinted>
  <dcterms:created xsi:type="dcterms:W3CDTF">2023-11-30T07:17:00Z</dcterms:created>
  <dcterms:modified xsi:type="dcterms:W3CDTF">2024-04-10T05:45:00Z</dcterms:modified>
</cp:coreProperties>
</file>